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C15A4F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C746BA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Amales Ray,</w:t>
                        </w:r>
                      </w:p>
                      <w:p w:rsidR="00C15A4F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Mousumi Bhowal,</w:t>
                        </w:r>
                      </w:p>
                      <w:p w:rsidR="00C15A4F" w:rsidRDefault="00C15A4F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Advocates.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922DF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7E2080"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2" type="#_x0000_t202" style="position:absolute;left:0;text-align:left;margin-left:149.45pt;margin-top:17.7pt;width:198.75pt;height:38.4pt;z-index:251683840" filled="f" stroked="f">
                  <v:textbox style="mso-next-textbox:#_x0000_s1172">
                    <w:txbxContent>
                      <w:p w:rsidR="007E2080" w:rsidRDefault="007E2080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7E2080" w:rsidRPr="00014565" w:rsidRDefault="007E2080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3C7EFD" w:rsidRPr="0003312C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 </w:t>
            </w:r>
          </w:p>
          <w:p w:rsidR="007E208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7E2080" w:rsidRDefault="007E208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B4639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Reply filed be kept on record.  Rejoinder to be filed within two (2) weeks. </w:t>
            </w:r>
            <w:r w:rsidR="002B4639">
              <w:rPr>
                <w:rFonts w:ascii="Bookman Old Style" w:eastAsia="Batang" w:hAnsi="Bookman Old Style"/>
                <w:i/>
              </w:rPr>
              <w:t xml:space="preserve"> The matter will appear in the list on </w:t>
            </w:r>
            <w:r w:rsidRPr="00F41BE3">
              <w:rPr>
                <w:rFonts w:ascii="Bookman Old Style" w:eastAsia="Batang" w:hAnsi="Bookman Old Style"/>
                <w:b/>
                <w:i/>
              </w:rPr>
              <w:t>09</w:t>
            </w:r>
            <w:r w:rsidR="002B4639" w:rsidRPr="002B4639">
              <w:rPr>
                <w:rFonts w:ascii="Bookman Old Style" w:eastAsia="Batang" w:hAnsi="Bookman Old Style"/>
                <w:b/>
                <w:i/>
              </w:rPr>
              <w:t>.0</w:t>
            </w:r>
            <w:r>
              <w:rPr>
                <w:rFonts w:ascii="Bookman Old Style" w:eastAsia="Batang" w:hAnsi="Bookman Old Style"/>
                <w:b/>
                <w:i/>
              </w:rPr>
              <w:t>4</w:t>
            </w:r>
            <w:r w:rsidR="002B4639" w:rsidRPr="002B4639">
              <w:rPr>
                <w:rFonts w:ascii="Bookman Old Style" w:eastAsia="Batang" w:hAnsi="Bookman Old Style"/>
                <w:b/>
                <w:i/>
              </w:rPr>
              <w:t>.2018</w:t>
            </w:r>
            <w:r w:rsidR="002B4639">
              <w:rPr>
                <w:rFonts w:ascii="Bookman Old Style" w:eastAsia="Batang" w:hAnsi="Bookman Old Style"/>
                <w:i/>
              </w:rPr>
              <w:t xml:space="preserve"> for hearing.</w:t>
            </w:r>
          </w:p>
          <w:p w:rsidR="002B4639" w:rsidRDefault="002B4639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2B4639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40675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65" w:rsidRDefault="003C0065">
      <w:r>
        <w:separator/>
      </w:r>
    </w:p>
  </w:endnote>
  <w:endnote w:type="continuationSeparator" w:id="1">
    <w:p w:rsidR="003C0065" w:rsidRDefault="003C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65" w:rsidRDefault="003C0065">
      <w:r>
        <w:separator/>
      </w:r>
    </w:p>
  </w:footnote>
  <w:footnote w:type="continuationSeparator" w:id="1">
    <w:p w:rsidR="003C0065" w:rsidRDefault="003C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C15A4F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1A6863">
      <w:rPr>
        <w:rFonts w:ascii="Bookman Old Style" w:hAnsi="Bookman Old Style"/>
        <w:b/>
        <w:u w:val="single"/>
      </w:rPr>
      <w:t>1091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1A6863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1A6863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Jagabandhu Madhu &amp; Ors.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65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8</cp:revision>
  <cp:lastPrinted>2018-02-16T11:07:00Z</cp:lastPrinted>
  <dcterms:created xsi:type="dcterms:W3CDTF">2018-02-16T11:13:00Z</dcterms:created>
  <dcterms:modified xsi:type="dcterms:W3CDTF">2018-02-16T11:23:00Z</dcterms:modified>
</cp:coreProperties>
</file>